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5F" w:rsidRPr="00B52804" w:rsidRDefault="0041395F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</w:pPr>
      <w:r w:rsidRPr="00B52804">
        <w:rPr>
          <w:rFonts w:ascii="Times New Roman" w:eastAsia="Times New Roman" w:hAnsi="Times New Roman" w:cs="Times New Roman"/>
          <w:b/>
          <w:bCs/>
          <w:color w:val="222A35" w:themeColor="text2" w:themeShade="80"/>
          <w:lang w:eastAsia="ru-RU"/>
        </w:rPr>
        <w:t>Дорожная отрасль</w:t>
      </w:r>
    </w:p>
    <w:p w:rsidR="00BE3F56" w:rsidRPr="00B52804" w:rsidRDefault="0041395F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</w:pPr>
      <w:r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Протяженность региональных и межмуниципальных дорог общего по</w:t>
      </w:r>
      <w:r w:rsidR="00AC7722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льзования Орен</w:t>
      </w:r>
      <w:r w:rsidR="006E3EC1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бургской области </w:t>
      </w:r>
      <w:r w:rsidR="00AC7722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- без малого 12 </w:t>
      </w:r>
      <w:r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тыс. км, на которых расположено 68</w:t>
      </w:r>
      <w:r w:rsidR="00AC7722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7 мостов и путепроводов и </w:t>
      </w:r>
      <w:r w:rsidR="006E3EC1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почти 9 тыс. водопропускных </w:t>
      </w:r>
      <w:r w:rsidR="00AC7722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сооружений.</w:t>
      </w:r>
      <w:r w:rsidR="00BE3F56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</w:t>
      </w:r>
    </w:p>
    <w:p w:rsidR="0041395F" w:rsidRPr="00B52804" w:rsidRDefault="009073C9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</w:pPr>
      <w:r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Более 5 </w:t>
      </w:r>
      <w:r w:rsidR="00751DA4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тыс.</w:t>
      </w:r>
      <w:r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км (42,1</w:t>
      </w:r>
      <w:r w:rsidR="0041395F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%) автодорог имеют асфал</w:t>
      </w:r>
      <w:r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ьтобетонное покрытие, 6,7</w:t>
      </w:r>
      <w:r w:rsidR="00751DA4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тыс.</w:t>
      </w:r>
      <w:r w:rsidR="0041395F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км (5</w:t>
      </w:r>
      <w:r w:rsidR="00BE3F56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5,2%) – гравийное, – 0,3 тыс. </w:t>
      </w:r>
      <w:r w:rsidR="0041395F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>км</w:t>
      </w:r>
      <w:r w:rsidR="00F109F1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- это</w:t>
      </w:r>
      <w:r w:rsidR="0041395F" w:rsidRPr="00B52804">
        <w:rPr>
          <w:rFonts w:ascii="Times New Roman" w:eastAsia="Times New Roman" w:hAnsi="Times New Roman" w:cs="Times New Roman"/>
          <w:color w:val="222A35" w:themeColor="text2" w:themeShade="80"/>
          <w:lang w:eastAsia="ru-RU"/>
        </w:rPr>
        <w:t xml:space="preserve"> грунтовые дороги (2,7%).</w:t>
      </w:r>
    </w:p>
    <w:p w:rsidR="00082564" w:rsidRPr="00082564" w:rsidRDefault="00082564" w:rsidP="0008256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64">
        <w:rPr>
          <w:rFonts w:ascii="Times New Roman" w:hAnsi="Times New Roman" w:cs="Times New Roman"/>
          <w:sz w:val="24"/>
          <w:szCs w:val="24"/>
        </w:rPr>
        <w:t>По итогам 2020 года в Оренбуржье отремонтировано более 850 км дорог.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564">
        <w:rPr>
          <w:rFonts w:ascii="Times New Roman" w:hAnsi="Times New Roman" w:cs="Times New Roman"/>
          <w:spacing w:val="-4"/>
          <w:sz w:val="24"/>
          <w:szCs w:val="24"/>
        </w:rPr>
        <w:t xml:space="preserve">Из них 550 км – это дороги регионального, межмуниципального и муниципального значения, более 300 км – федеральные автотрассы.  В рамках национального проекта «Безопасные и качественные автодороги» отремонтировано и капитально отремонтировано 289 км автомагистралей регионального значения и более 75 км автодорог местного значения в муниципальных образованиях г. Оренбург, г. Орск, г. Новотроицк, </w:t>
      </w:r>
      <w:r>
        <w:rPr>
          <w:rFonts w:ascii="Times New Roman" w:hAnsi="Times New Roman" w:cs="Times New Roman"/>
          <w:spacing w:val="-4"/>
          <w:sz w:val="24"/>
          <w:szCs w:val="24"/>
        </w:rPr>
        <w:t>Гайский городской округ.  О</w:t>
      </w:r>
      <w:r w:rsidRPr="00082564">
        <w:rPr>
          <w:rFonts w:ascii="Times New Roman" w:hAnsi="Times New Roman" w:cs="Times New Roman"/>
          <w:spacing w:val="-4"/>
          <w:sz w:val="24"/>
          <w:szCs w:val="24"/>
        </w:rPr>
        <w:t>бъем финансирования работ по нацпроекту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превысил 4,3 млрд руб., общий размер областного дорожного фонда – более 15 млрд руб. </w:t>
      </w:r>
    </w:p>
    <w:p w:rsidR="00E91672" w:rsidRDefault="006E3EC1" w:rsidP="00BE3F5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  </w:t>
      </w:r>
      <w:r w:rsidRPr="006E3EC1">
        <w:rPr>
          <w:rFonts w:ascii="Times New Roman" w:hAnsi="Times New Roman" w:cs="Times New Roman"/>
          <w:sz w:val="24"/>
          <w:szCs w:val="24"/>
        </w:rPr>
        <w:t>Продолжилось строительство подъездов к селам в рамках государственной программы «Комплексное развитие сельских территорий».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EC1">
        <w:rPr>
          <w:rFonts w:ascii="Times New Roman" w:hAnsi="Times New Roman" w:cs="Times New Roman"/>
          <w:sz w:val="24"/>
          <w:szCs w:val="24"/>
        </w:rPr>
        <w:t>Ее дорожная составляющая</w:t>
      </w:r>
      <w:r>
        <w:rPr>
          <w:rFonts w:ascii="Times New Roman" w:hAnsi="Times New Roman" w:cs="Times New Roman"/>
          <w:sz w:val="24"/>
          <w:szCs w:val="24"/>
        </w:rPr>
        <w:t xml:space="preserve"> включала</w:t>
      </w:r>
      <w:r w:rsidRPr="006E3EC1">
        <w:rPr>
          <w:rFonts w:ascii="Times New Roman" w:hAnsi="Times New Roman" w:cs="Times New Roman"/>
          <w:sz w:val="24"/>
          <w:szCs w:val="24"/>
        </w:rPr>
        <w:t xml:space="preserve"> в себя 7 объектов. Эт</w:t>
      </w:r>
      <w:r>
        <w:rPr>
          <w:rFonts w:ascii="Times New Roman" w:hAnsi="Times New Roman" w:cs="Times New Roman"/>
          <w:sz w:val="24"/>
          <w:szCs w:val="24"/>
        </w:rPr>
        <w:t xml:space="preserve">о подъездные дороги к </w:t>
      </w:r>
      <w:r w:rsidRPr="006E3EC1">
        <w:rPr>
          <w:rFonts w:ascii="Times New Roman" w:hAnsi="Times New Roman" w:cs="Times New Roman"/>
          <w:sz w:val="24"/>
          <w:szCs w:val="24"/>
        </w:rPr>
        <w:t>населённым пунктам: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EC1">
        <w:rPr>
          <w:rFonts w:ascii="Times New Roman" w:hAnsi="Times New Roman" w:cs="Times New Roman"/>
          <w:sz w:val="24"/>
          <w:szCs w:val="24"/>
        </w:rPr>
        <w:t>с. Верхняя Платовка Новосергиевского района, д. Козловка Асекеевского района, с. Якути</w:t>
      </w:r>
      <w:r w:rsidR="00BE3F56">
        <w:rPr>
          <w:rFonts w:ascii="Times New Roman" w:hAnsi="Times New Roman" w:cs="Times New Roman"/>
          <w:sz w:val="24"/>
          <w:szCs w:val="24"/>
        </w:rPr>
        <w:t>но Грачевского района, с.</w:t>
      </w:r>
      <w:r w:rsidRPr="006E3EC1">
        <w:rPr>
          <w:rFonts w:ascii="Times New Roman" w:hAnsi="Times New Roman" w:cs="Times New Roman"/>
          <w:sz w:val="24"/>
          <w:szCs w:val="24"/>
        </w:rPr>
        <w:t>Уртазым Кваркенского района, п. Пономарево Первомайского района, с. Злобинка Тоцкого района, с. Алабердино Тюльганского</w:t>
      </w:r>
      <w:bookmarkStart w:id="0" w:name="_GoBack"/>
      <w:bookmarkEnd w:id="0"/>
      <w:r w:rsidRPr="006E3EC1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sz w:val="32"/>
          <w:szCs w:val="32"/>
        </w:rPr>
        <w:t xml:space="preserve"> </w:t>
      </w:r>
      <w:r w:rsidRPr="006E3EC1">
        <w:rPr>
          <w:rFonts w:ascii="Times New Roman" w:hAnsi="Times New Roman" w:cs="Times New Roman"/>
          <w:sz w:val="24"/>
          <w:szCs w:val="24"/>
        </w:rPr>
        <w:t>Общая протяжённость построенных дорог превышает 6 км.</w:t>
      </w:r>
      <w:r w:rsidR="00BE3F56">
        <w:rPr>
          <w:rFonts w:ascii="Times New Roman" w:hAnsi="Times New Roman" w:cs="Times New Roman"/>
          <w:sz w:val="24"/>
          <w:szCs w:val="24"/>
        </w:rPr>
        <w:t xml:space="preserve"> </w:t>
      </w:r>
      <w:r w:rsidRPr="00BE3F56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BE3F56" w:rsidRPr="00BE3F56">
        <w:rPr>
          <w:rFonts w:ascii="Times New Roman" w:hAnsi="Times New Roman" w:cs="Times New Roman"/>
          <w:sz w:val="24"/>
          <w:szCs w:val="24"/>
        </w:rPr>
        <w:t>новостроек осуществлялось</w:t>
      </w:r>
      <w:r w:rsidRPr="00BE3F56">
        <w:rPr>
          <w:rFonts w:ascii="Times New Roman" w:hAnsi="Times New Roman" w:cs="Times New Roman"/>
          <w:sz w:val="24"/>
          <w:szCs w:val="24"/>
        </w:rPr>
        <w:t xml:space="preserve"> за счёт средств федерального и областного бюджетов</w:t>
      </w:r>
      <w:r w:rsidR="00BE3F56" w:rsidRPr="00BE3F56">
        <w:rPr>
          <w:rFonts w:ascii="Times New Roman" w:hAnsi="Times New Roman" w:cs="Times New Roman"/>
          <w:sz w:val="24"/>
          <w:szCs w:val="24"/>
        </w:rPr>
        <w:t>. Дороги существенно улучшили</w:t>
      </w:r>
      <w:r w:rsidRPr="00BE3F56">
        <w:rPr>
          <w:rFonts w:ascii="Times New Roman" w:hAnsi="Times New Roman" w:cs="Times New Roman"/>
          <w:sz w:val="24"/>
          <w:szCs w:val="24"/>
        </w:rPr>
        <w:t xml:space="preserve"> транспортную доступность сельских жителей к региональной и федеральной дорожной сети.    </w:t>
      </w:r>
    </w:p>
    <w:p w:rsidR="00BE3F56" w:rsidRPr="00E91672" w:rsidRDefault="00E91672" w:rsidP="00BE3F56">
      <w:pPr>
        <w:rPr>
          <w:rFonts w:ascii="Times New Roman" w:hAnsi="Times New Roman" w:cs="Times New Roman"/>
          <w:b/>
          <w:sz w:val="24"/>
          <w:szCs w:val="24"/>
        </w:rPr>
      </w:pPr>
      <w:r w:rsidRPr="00E91672">
        <w:rPr>
          <w:rFonts w:ascii="Times New Roman" w:hAnsi="Times New Roman" w:cs="Times New Roman"/>
          <w:b/>
          <w:sz w:val="24"/>
          <w:szCs w:val="24"/>
        </w:rPr>
        <w:t xml:space="preserve">  БКАД – 2020 </w:t>
      </w:r>
      <w:r w:rsidR="006E3EC1" w:rsidRPr="00E91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187" w:rsidRPr="00BE3F56" w:rsidRDefault="00BE3F56" w:rsidP="00BE3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73A">
        <w:rPr>
          <w:rFonts w:ascii="Times New Roman" w:hAnsi="Times New Roman" w:cs="Times New Roman"/>
          <w:spacing w:val="-4"/>
          <w:sz w:val="24"/>
          <w:szCs w:val="24"/>
        </w:rPr>
        <w:t>В рамках реализации национального проекта «Безопасные и качественные автодороги» реализован ряд знаковых для области проектов. С</w:t>
      </w:r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амый капиталоемкий </w:t>
      </w:r>
      <w:proofErr w:type="gramStart"/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>объект</w:t>
      </w:r>
      <w:r w:rsidR="00245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proofErr w:type="gramEnd"/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52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>участок автодороги Секретарка-Дымк</w:t>
      </w:r>
      <w:r w:rsidR="009A2187">
        <w:rPr>
          <w:rFonts w:ascii="Times New Roman" w:hAnsi="Times New Roman" w:cs="Times New Roman"/>
          <w:spacing w:val="-4"/>
          <w:sz w:val="24"/>
          <w:szCs w:val="24"/>
        </w:rPr>
        <w:t xml:space="preserve">а в Северном районе – с 0 по 16 </w:t>
      </w:r>
      <w:r w:rsidR="009A2187"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километр. Эта дорога капитально ремонтировалась в два этапа – в 2019 и в 2020 годах. В результате гравийное покрытие заменено на асфальтобетонное на всем протяжении– более 37 км. При капремонте для устройства нижних слоев дорожной одежды для ускорения и удешевления работ применялся метод холодного ресайклинга, при котором существующее асфальтобетонное покрытие и слой нижележащего материала измельчается и перемешивается с добавлением связующих материалов. Дорога будет способствовать развитию нового животноводческого кластера, который сложился на территории Северного района. </w:t>
      </w:r>
    </w:p>
    <w:p w:rsidR="009A2187" w:rsidRDefault="009A2187" w:rsidP="009A2187">
      <w:pPr>
        <w:pStyle w:val="TextStyleGroup2"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 Среди других значимых объектов – региональная дорога Бугульма-Бугуруслан-Бузулук-Уральск. В общей сложности полностью отремонтировано 14 км этой дороги на участке между Бугурусланом и Бузулуком; </w:t>
      </w:r>
      <w:r w:rsidR="00245278" w:rsidRPr="009A2187">
        <w:rPr>
          <w:rFonts w:ascii="Times New Roman" w:hAnsi="Times New Roman" w:cs="Times New Roman"/>
          <w:spacing w:val="-4"/>
          <w:sz w:val="24"/>
          <w:szCs w:val="24"/>
        </w:rPr>
        <w:t>кроме того,</w:t>
      </w:r>
      <w:r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уложен выравнивающий слой асфальтобетона на участке дороги между Бузулуком и Курманаевкой, общей протяженностью 18 км. В будущем году работы пр</w:t>
      </w:r>
      <w:r w:rsidR="00540031">
        <w:rPr>
          <w:rFonts w:ascii="Times New Roman" w:hAnsi="Times New Roman" w:cs="Times New Roman"/>
          <w:spacing w:val="-4"/>
          <w:sz w:val="24"/>
          <w:szCs w:val="24"/>
        </w:rPr>
        <w:t>одолжатся – в планах ремонт 33,3</w:t>
      </w:r>
      <w:r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км этой дороги. </w:t>
      </w:r>
    </w:p>
    <w:p w:rsidR="00381E45" w:rsidRDefault="009A2187" w:rsidP="00381E45">
      <w:pPr>
        <w:pStyle w:val="TextStyleGroup2"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A55F5A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9A2187">
        <w:rPr>
          <w:rFonts w:ascii="Times New Roman" w:hAnsi="Times New Roman" w:cs="Times New Roman"/>
          <w:spacing w:val="-4"/>
          <w:sz w:val="24"/>
          <w:szCs w:val="24"/>
        </w:rPr>
        <w:t>На востоке области ремонт проходил сразу на семи объектах. Это региональные и межмуниципальны</w:t>
      </w:r>
      <w:r>
        <w:rPr>
          <w:rFonts w:ascii="Times New Roman" w:hAnsi="Times New Roman" w:cs="Times New Roman"/>
          <w:spacing w:val="-4"/>
          <w:sz w:val="24"/>
          <w:szCs w:val="24"/>
        </w:rPr>
        <w:t>е дороги,</w:t>
      </w:r>
      <w:r w:rsidRPr="009A2187">
        <w:rPr>
          <w:rFonts w:ascii="Times New Roman" w:hAnsi="Times New Roman" w:cs="Times New Roman"/>
          <w:spacing w:val="-4"/>
          <w:sz w:val="24"/>
          <w:szCs w:val="24"/>
        </w:rPr>
        <w:t xml:space="preserve"> построенные в 70-е годы прошлого века и с тех пор не проходи</w:t>
      </w:r>
      <w:r w:rsidR="00381E45">
        <w:rPr>
          <w:rFonts w:ascii="Times New Roman" w:hAnsi="Times New Roman" w:cs="Times New Roman"/>
          <w:spacing w:val="-4"/>
          <w:sz w:val="24"/>
          <w:szCs w:val="24"/>
        </w:rPr>
        <w:t xml:space="preserve">вшие через комплексные ремонты. </w:t>
      </w:r>
      <w:r w:rsidRPr="009A2187">
        <w:rPr>
          <w:rFonts w:ascii="Times New Roman" w:hAnsi="Times New Roman" w:cs="Times New Roman"/>
          <w:spacing w:val="-4"/>
          <w:sz w:val="24"/>
          <w:szCs w:val="24"/>
        </w:rPr>
        <w:t>В результате отремонтировано в общей сложности почти 80 км, что существенно улучшило состояние транспортной инфраструктуры пяти муниципальных районов вост</w:t>
      </w:r>
      <w:r w:rsidR="00A65485">
        <w:rPr>
          <w:rFonts w:ascii="Times New Roman" w:hAnsi="Times New Roman" w:cs="Times New Roman"/>
          <w:spacing w:val="-4"/>
          <w:sz w:val="24"/>
          <w:szCs w:val="24"/>
        </w:rPr>
        <w:t>очного Оренбуржь</w:t>
      </w:r>
      <w:r w:rsidR="00381E45">
        <w:rPr>
          <w:rFonts w:ascii="Times New Roman" w:hAnsi="Times New Roman" w:cs="Times New Roman"/>
          <w:spacing w:val="-4"/>
          <w:sz w:val="24"/>
          <w:szCs w:val="24"/>
        </w:rPr>
        <w:t xml:space="preserve">я. </w:t>
      </w:r>
    </w:p>
    <w:p w:rsidR="009A2187" w:rsidRDefault="00F9478F" w:rsidP="009A2187">
      <w:pPr>
        <w:pStyle w:val="TextStyleGroup2"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81E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F5A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381E45">
        <w:rPr>
          <w:rFonts w:ascii="Times New Roman" w:hAnsi="Times New Roman" w:cs="Times New Roman"/>
          <w:spacing w:val="-4"/>
          <w:sz w:val="24"/>
          <w:szCs w:val="24"/>
        </w:rPr>
        <w:t>В 2020 г</w:t>
      </w:r>
      <w:r w:rsidR="00A65485">
        <w:rPr>
          <w:rFonts w:ascii="Times New Roman" w:hAnsi="Times New Roman" w:cs="Times New Roman"/>
          <w:spacing w:val="-4"/>
          <w:sz w:val="24"/>
          <w:szCs w:val="24"/>
        </w:rPr>
        <w:t>оду завершен ремонт автодороги Оренбург-Беляевка,</w:t>
      </w:r>
      <w:r w:rsidR="0053373A">
        <w:rPr>
          <w:rFonts w:ascii="Times New Roman" w:hAnsi="Times New Roman" w:cs="Times New Roman"/>
          <w:spacing w:val="-4"/>
          <w:sz w:val="24"/>
          <w:szCs w:val="24"/>
        </w:rPr>
        <w:t xml:space="preserve"> которая</w:t>
      </w:r>
      <w:r w:rsidR="00A65485">
        <w:rPr>
          <w:rFonts w:ascii="Times New Roman" w:hAnsi="Times New Roman" w:cs="Times New Roman"/>
          <w:spacing w:val="-4"/>
          <w:sz w:val="24"/>
          <w:szCs w:val="24"/>
        </w:rPr>
        <w:t xml:space="preserve"> ремонтировалась поэтапно с 2017 года. В общей сложности приведено в нормативное состояние более 110 км этой автодороги, которая существенно улучшила транспортную доступность десятков населенных пунктов Оренбургского и Беляевского районов.</w:t>
      </w:r>
      <w:r w:rsidR="005337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54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5485" w:rsidRPr="00A65485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="009A2187" w:rsidRPr="00A65485">
        <w:rPr>
          <w:rFonts w:ascii="Times New Roman" w:hAnsi="Times New Roman" w:cs="Times New Roman"/>
          <w:spacing w:val="-4"/>
          <w:sz w:val="24"/>
          <w:szCs w:val="24"/>
        </w:rPr>
        <w:t>подрядной организацией заключен КЖЦ – контракт жизненного цикла, предполагающий обслуживание</w:t>
      </w:r>
      <w:r w:rsidR="00A65485">
        <w:rPr>
          <w:rFonts w:ascii="Times New Roman" w:hAnsi="Times New Roman" w:cs="Times New Roman"/>
          <w:spacing w:val="-4"/>
          <w:sz w:val="24"/>
          <w:szCs w:val="24"/>
        </w:rPr>
        <w:t xml:space="preserve"> последнего из</w:t>
      </w:r>
      <w:r w:rsidR="009A2187" w:rsidRPr="00A65485">
        <w:rPr>
          <w:rFonts w:ascii="Times New Roman" w:hAnsi="Times New Roman" w:cs="Times New Roman"/>
          <w:spacing w:val="-4"/>
          <w:sz w:val="24"/>
          <w:szCs w:val="24"/>
        </w:rPr>
        <w:t xml:space="preserve"> отремонтирован</w:t>
      </w:r>
      <w:r w:rsidR="00A65485">
        <w:rPr>
          <w:rFonts w:ascii="Times New Roman" w:hAnsi="Times New Roman" w:cs="Times New Roman"/>
          <w:spacing w:val="-4"/>
          <w:sz w:val="24"/>
          <w:szCs w:val="24"/>
        </w:rPr>
        <w:t>ных участков в течение пяти лет.</w:t>
      </w:r>
    </w:p>
    <w:p w:rsidR="00C82E86" w:rsidRDefault="00473960" w:rsidP="00C82E86">
      <w:pPr>
        <w:pStyle w:val="TextStyleGroup2"/>
        <w:rPr>
          <w:rFonts w:ascii="Times New Roman" w:hAnsi="Times New Roman" w:cs="Times New Roman"/>
          <w:spacing w:val="-4"/>
          <w:sz w:val="24"/>
          <w:szCs w:val="24"/>
        </w:rPr>
      </w:pPr>
      <w:r w:rsidRPr="00644F56">
        <w:rPr>
          <w:rFonts w:ascii="Times New Roman" w:hAnsi="Times New Roman" w:cs="Times New Roman"/>
          <w:spacing w:val="-4"/>
          <w:sz w:val="24"/>
          <w:szCs w:val="24"/>
        </w:rPr>
        <w:t xml:space="preserve">В 2019 в Оренбуржье впервые был применён метод объёмного проектирования асфальтобетонных смесей («суперпэйв»), который предполагает разработку состава асфальтобетона с учётом многих факторов и условий эксплуатации будущей дороги – перепадов температур и влажности, интенсивности трафика, типов преобладающих транспортных средств. По этому методу было отремонтировано порядка 6 километров дороги Нижняя Павловка - Каргала в Оренбургском районе. </w:t>
      </w:r>
      <w:r w:rsidR="00644F56" w:rsidRPr="00644F56">
        <w:rPr>
          <w:rFonts w:ascii="Times New Roman" w:hAnsi="Times New Roman" w:cs="Times New Roman"/>
          <w:spacing w:val="-4"/>
          <w:sz w:val="24"/>
          <w:szCs w:val="24"/>
        </w:rPr>
        <w:t>В 2020</w:t>
      </w:r>
      <w:r w:rsidRPr="00644F56">
        <w:rPr>
          <w:rFonts w:ascii="Times New Roman" w:hAnsi="Times New Roman" w:cs="Times New Roman"/>
          <w:spacing w:val="-4"/>
          <w:sz w:val="24"/>
          <w:szCs w:val="24"/>
        </w:rPr>
        <w:t xml:space="preserve"> году «суперпэйв» применялся на всех </w:t>
      </w:r>
      <w:r w:rsidRPr="00644F56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объектах, ремонтируемых по нацпроекту БКАД. При   проведении торгов его использование выдвигалось для подрядчиков в качестве обязательного условия. </w:t>
      </w:r>
    </w:p>
    <w:p w:rsidR="00C82E86" w:rsidRPr="00E91672" w:rsidRDefault="00C82E86" w:rsidP="00C82E86">
      <w:pPr>
        <w:pStyle w:val="TextStyleGroup2"/>
        <w:rPr>
          <w:rFonts w:ascii="Times New Roman" w:hAnsi="Times New Roman" w:cs="Times New Roman"/>
          <w:spacing w:val="-2"/>
          <w:sz w:val="24"/>
          <w:szCs w:val="24"/>
        </w:rPr>
      </w:pPr>
      <w:r w:rsidRPr="00E91672">
        <w:rPr>
          <w:rFonts w:ascii="Times New Roman" w:hAnsi="Times New Roman" w:cs="Times New Roman"/>
          <w:spacing w:val="-2"/>
          <w:sz w:val="24"/>
          <w:szCs w:val="24"/>
        </w:rPr>
        <w:t>В Оренбург</w:t>
      </w:r>
      <w:r w:rsidR="00A55F5A">
        <w:rPr>
          <w:rFonts w:ascii="Times New Roman" w:hAnsi="Times New Roman" w:cs="Times New Roman"/>
          <w:spacing w:val="-2"/>
          <w:sz w:val="24"/>
          <w:szCs w:val="24"/>
        </w:rPr>
        <w:t xml:space="preserve">е проведен капитальный ремонт </w:t>
      </w:r>
      <w:r w:rsidRPr="00E91672">
        <w:rPr>
          <w:rFonts w:ascii="Times New Roman" w:hAnsi="Times New Roman" w:cs="Times New Roman"/>
          <w:spacing w:val="-2"/>
          <w:sz w:val="24"/>
          <w:szCs w:val="24"/>
        </w:rPr>
        <w:t xml:space="preserve">четырех объектов – улицы Правды, Комсомольская, Туркестанская и Аксакова. На последней из них, общей протяжённостью 0,9 км, перед ремонтом была проведена замена сетей теплоснабжения – они, как и дорога, в последний раз капитально ремонтировались более сорока лет назад.  На улице, равно как и на остальных объектах капремонта, замены все слои дорожной одежды, бордюрные камни, обустроены парковочные карманы, газоны и тротуары. Улица Туркестанская кроме того получает дополнительную ливневую канализацию, имевшаяся до ремонта приводится в порядок. </w:t>
      </w:r>
      <w:r w:rsidR="00E91672" w:rsidRPr="00E91672">
        <w:rPr>
          <w:rFonts w:ascii="Times New Roman" w:hAnsi="Times New Roman" w:cs="Times New Roman"/>
          <w:spacing w:val="-2"/>
          <w:sz w:val="24"/>
          <w:szCs w:val="24"/>
        </w:rPr>
        <w:t>В общей сложности в Оренбурге по нацпроекту БКАД отремонтировано более 53 км городских дорог.</w:t>
      </w:r>
      <w:r w:rsidRPr="00E91672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</w:p>
    <w:p w:rsidR="00C82E86" w:rsidRPr="00E91672" w:rsidRDefault="00C82E86" w:rsidP="00C82E86">
      <w:pPr>
        <w:pStyle w:val="TextStyleGroup2"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E91672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>В Орске по БКАД ремонтируется 7 объектов – важнейших городских улиц с напряжённым трафиком. Общая пр</w:t>
      </w:r>
      <w:r w:rsidR="00E91672" w:rsidRPr="00E91672">
        <w:rPr>
          <w:rFonts w:ascii="Times New Roman" w:hAnsi="Times New Roman" w:cs="Times New Roman"/>
          <w:spacing w:val="-4"/>
          <w:sz w:val="24"/>
          <w:szCs w:val="24"/>
        </w:rPr>
        <w:t>отяжённость ремонтов – почти 12 км.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Среди орских дорог можно отметить ул. Вокзальную, по которой осуществляется подъезд к станции Орск – крупнейшему</w:t>
      </w:r>
      <w:r w:rsidR="00E91672"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железнодорожному узлу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Оренбуржья, а также ремонт восточного объезда города, Он является транзитным путём для транспорта, движущегося из центра области в её восточные районы, соседнюю Челябинскую область и в Казахстан.    </w:t>
      </w:r>
    </w:p>
    <w:p w:rsidR="00C82E86" w:rsidRPr="00E91672" w:rsidRDefault="00C82E86" w:rsidP="00C82E86">
      <w:pPr>
        <w:pStyle w:val="TextStyleGroup2"/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="00E91672" w:rsidRPr="00E91672">
        <w:rPr>
          <w:rFonts w:ascii="Times New Roman" w:hAnsi="Times New Roman" w:cs="Times New Roman"/>
          <w:spacing w:val="-4"/>
          <w:sz w:val="24"/>
          <w:szCs w:val="24"/>
        </w:rPr>
        <w:t>В Новотроицке продолжен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ремонт улицы Советской</w:t>
      </w:r>
      <w:r w:rsidR="00E91672" w:rsidRPr="00E91672">
        <w:rPr>
          <w:rFonts w:ascii="Times New Roman" w:hAnsi="Times New Roman" w:cs="Times New Roman"/>
          <w:spacing w:val="-4"/>
          <w:sz w:val="24"/>
          <w:szCs w:val="24"/>
        </w:rPr>
        <w:t>, начатый в 2019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году. Главная городская улица ремонтируется по общему решению горож</w:t>
      </w:r>
      <w:r w:rsidR="00E91672" w:rsidRPr="00E91672">
        <w:rPr>
          <w:rFonts w:ascii="Times New Roman" w:hAnsi="Times New Roman" w:cs="Times New Roman"/>
          <w:spacing w:val="-4"/>
          <w:sz w:val="24"/>
          <w:szCs w:val="24"/>
        </w:rPr>
        <w:t>ан, как лицо города.  Проведен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комплекс работ по замене старого асфальта, бордюрных камней, видоизменились трамвайные и автобусные остановки, благоустроены парковочные места, нанесена дорожная разметка. Общая протяжённость ремонта этого объекта (четырёхполосная дорога с трамвайными путями) – почти 1 км. Ещё одним значимым объектом Новотроицка можно считать дорогу от поста ГИБДД «Северный» до второго железнодорожного переезда.  Один из двух основных въездов в город со стороны федеральной автодороги Оренбург-Орск, отличается большой интенсивностью движения и обилием инфраструктурных пересечени</w:t>
      </w:r>
      <w:r w:rsidR="00504364">
        <w:rPr>
          <w:rFonts w:ascii="Times New Roman" w:hAnsi="Times New Roman" w:cs="Times New Roman"/>
          <w:spacing w:val="-4"/>
          <w:sz w:val="24"/>
          <w:szCs w:val="24"/>
        </w:rPr>
        <w:t>й. Всего в рамках БКАД в 2020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4364">
        <w:rPr>
          <w:rFonts w:ascii="Times New Roman" w:hAnsi="Times New Roman" w:cs="Times New Roman"/>
          <w:spacing w:val="-4"/>
          <w:sz w:val="24"/>
          <w:szCs w:val="24"/>
        </w:rPr>
        <w:t>году в Новотроицке отремонтировано</w:t>
      </w: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почти 7 км дорог. </w:t>
      </w:r>
    </w:p>
    <w:p w:rsidR="00E91672" w:rsidRDefault="00C82E86" w:rsidP="00E91672">
      <w:pPr>
        <w:pStyle w:val="TextStyleGroup2"/>
        <w:rPr>
          <w:rFonts w:ascii="Times New Roman" w:hAnsi="Times New Roman" w:cs="Times New Roman"/>
          <w:spacing w:val="-4"/>
          <w:sz w:val="24"/>
          <w:szCs w:val="24"/>
        </w:rPr>
      </w:pPr>
      <w:r w:rsidRPr="00E91672">
        <w:rPr>
          <w:rFonts w:ascii="Times New Roman" w:hAnsi="Times New Roman" w:cs="Times New Roman"/>
          <w:spacing w:val="-4"/>
          <w:sz w:val="24"/>
          <w:szCs w:val="24"/>
        </w:rPr>
        <w:t xml:space="preserve">        Для жителей Гайского городского округа значимыми стали все три дороги, так как отремонтированные улицы расположены в центре города, где ежедневно проезжает большое количество автомобилей</w:t>
      </w:r>
      <w:r w:rsidR="00E9167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1395F" w:rsidRPr="003F2484" w:rsidRDefault="00E91672" w:rsidP="003F2484">
      <w:pPr>
        <w:pStyle w:val="TextStyleGroup2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E9167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Строгий контроль за ходом и качеством выполнения дорожных работ осуществлялся как со стороны экспертов, так и со стороны общественности. Положительная оценка получена от представителей </w:t>
      </w:r>
      <w:r w:rsidR="00957AAC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ФАУ «РОСДОРНИИ»</w:t>
      </w:r>
    </w:p>
    <w:p w:rsidR="0041395F" w:rsidRPr="003F2484" w:rsidRDefault="000743F4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</w:t>
      </w:r>
      <w:r w:rsidR="0041395F" w:rsidRPr="003F2484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Повышение бе</w:t>
      </w:r>
      <w:r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>зопасности дорожного движения на автомобильных дорогах</w:t>
      </w:r>
      <w:r w:rsidR="0041395F" w:rsidRPr="003F2484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области</w:t>
      </w:r>
    </w:p>
    <w:p w:rsidR="0041395F" w:rsidRDefault="00FE2D03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  <w:r w:rsidR="001D5C95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  <w:r w:rsidR="0041395F"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Ежегодно ведутся работы по установке металлического барьерного ограждения, установке и замене автопавильонов. </w:t>
      </w: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Продолжается установка тросового ограждения, разделяющего транспортные потоки противоположных направлений.</w:t>
      </w:r>
      <w:r w:rsidR="00957AAC"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Пешеходные переходы обустраиваются в соответствии с новыми национальными стандартами с заменой дорожных знаков, устройством искусственных неровностей, установкой пешеходных светофоров и барьерных ограждений, препятствующих выходу на проезжую часть вне зоны перехода.  </w:t>
      </w:r>
      <w:r w:rsidR="0041395F"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Для повышения безопасности дорожного движения продолжается работа по развитию фото- и видеофиксации правонарушений на автомобильных дорогах</w:t>
      </w: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области. Для обеспечения сохранности автодорог и недопущения </w:t>
      </w:r>
      <w:r w:rsidR="00245278"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проезда,</w:t>
      </w: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перегруженного сверх установленных норм транспорта в 2021 году планируется установка 5 АПВГК – автоматических постов весового и габаритного контроля, которые проводят необходимые измерения без участия человека.  </w:t>
      </w:r>
    </w:p>
    <w:p w:rsidR="003F2484" w:rsidRDefault="00032CDC" w:rsidP="0041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Планы 2021 года</w:t>
      </w:r>
    </w:p>
    <w:p w:rsidR="003F2484" w:rsidRPr="003F2484" w:rsidRDefault="003F2484" w:rsidP="001D5C95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  <w:r w:rsidR="001D5C95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     </w:t>
      </w:r>
      <w:r w:rsidRPr="003F2484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2021 году в рамках реализации нацпроекта БКАД планируется отремонтировать и капитально отремонтировать свыше 300 км региональных автодорог и 62 км муниципальных (в Оренбурге и Орске). В остальных городах и посёлках ремонты будут проводиться за счет субсидий из регионального бюджета. Размер регионального дорожного фонда превысит 20 млрд руб., финансовая составляющая нацпроекта БКАД </w:t>
      </w:r>
      <w:r w:rsidR="001D5C95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-  6,125 млрд руб.</w:t>
      </w: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</w:p>
    <w:sectPr w:rsidR="003F2484" w:rsidRPr="003F2484" w:rsidSect="001D5C95">
      <w:pgSz w:w="11906" w:h="16838"/>
      <w:pgMar w:top="142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B7546"/>
    <w:multiLevelType w:val="hybridMultilevel"/>
    <w:tmpl w:val="C548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4"/>
    <w:rsid w:val="000005C2"/>
    <w:rsid w:val="00032CDC"/>
    <w:rsid w:val="000743F4"/>
    <w:rsid w:val="00082564"/>
    <w:rsid w:val="00096920"/>
    <w:rsid w:val="001B36D9"/>
    <w:rsid w:val="001D5C95"/>
    <w:rsid w:val="00245278"/>
    <w:rsid w:val="00381E45"/>
    <w:rsid w:val="003A394D"/>
    <w:rsid w:val="003F2484"/>
    <w:rsid w:val="0040629C"/>
    <w:rsid w:val="0041395F"/>
    <w:rsid w:val="00473960"/>
    <w:rsid w:val="00504364"/>
    <w:rsid w:val="00516DC6"/>
    <w:rsid w:val="0053373A"/>
    <w:rsid w:val="00540031"/>
    <w:rsid w:val="005D51E3"/>
    <w:rsid w:val="00644F56"/>
    <w:rsid w:val="006E3EC1"/>
    <w:rsid w:val="00751DA4"/>
    <w:rsid w:val="00866E5D"/>
    <w:rsid w:val="009073C9"/>
    <w:rsid w:val="00942053"/>
    <w:rsid w:val="00957AAC"/>
    <w:rsid w:val="009A2187"/>
    <w:rsid w:val="00A55F5A"/>
    <w:rsid w:val="00A65485"/>
    <w:rsid w:val="00AA1AE7"/>
    <w:rsid w:val="00AC7722"/>
    <w:rsid w:val="00AF67D5"/>
    <w:rsid w:val="00B52804"/>
    <w:rsid w:val="00BE3F56"/>
    <w:rsid w:val="00C82E86"/>
    <w:rsid w:val="00CC03F4"/>
    <w:rsid w:val="00DD4641"/>
    <w:rsid w:val="00E91672"/>
    <w:rsid w:val="00EC639F"/>
    <w:rsid w:val="00F109F1"/>
    <w:rsid w:val="00F9478F"/>
    <w:rsid w:val="00FE2D03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03C6-711D-49EF-8036-2648D25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tyleGroup2">
    <w:name w:val="Text (Style Group 2)"/>
    <w:basedOn w:val="a"/>
    <w:uiPriority w:val="99"/>
    <w:rsid w:val="009A2187"/>
    <w:pPr>
      <w:autoSpaceDE w:val="0"/>
      <w:autoSpaceDN w:val="0"/>
      <w:adjustRightInd w:val="0"/>
      <w:spacing w:after="0" w:line="180" w:lineRule="atLeast"/>
      <w:ind w:firstLine="227"/>
      <w:jc w:val="both"/>
      <w:textAlignment w:val="center"/>
    </w:pPr>
    <w:rPr>
      <w:rFonts w:ascii="PragmaticaCyrillic" w:hAnsi="PragmaticaCyrillic" w:cs="PragmaticaCyrillic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3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ГУДХОО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 Виталий Римович</dc:creator>
  <cp:keywords/>
  <dc:description/>
  <cp:lastModifiedBy>user</cp:lastModifiedBy>
  <cp:revision>39</cp:revision>
  <dcterms:created xsi:type="dcterms:W3CDTF">2021-01-25T09:00:00Z</dcterms:created>
  <dcterms:modified xsi:type="dcterms:W3CDTF">2021-02-09T11:43:00Z</dcterms:modified>
</cp:coreProperties>
</file>