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1A" w:rsidRPr="00A14B57" w:rsidRDefault="00B3631A" w:rsidP="00A14B5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  <w:highlight w:val="yellow"/>
        </w:rPr>
        <w:t xml:space="preserve">Документ предоставлен </w:t>
      </w:r>
      <w:hyperlink r:id="rId7" w:history="1">
        <w:r w:rsidRPr="00A14B57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КонсультантПлюс</w:t>
        </w:r>
      </w:hyperlink>
      <w:r w:rsidRPr="00A14B57">
        <w:rPr>
          <w:rFonts w:ascii="Times New Roman" w:hAnsi="Times New Roman" w:cs="Times New Roman"/>
          <w:sz w:val="28"/>
          <w:szCs w:val="28"/>
        </w:rPr>
        <w:br/>
      </w:r>
    </w:p>
    <w:p w:rsidR="00B3631A" w:rsidRPr="00A14B57" w:rsidRDefault="00B363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Зарегистрировано в Минюсте России 11 марта 2019 г. N 54011</w:t>
      </w:r>
    </w:p>
    <w:p w:rsidR="00B3631A" w:rsidRPr="00A14B57" w:rsidRDefault="00B3631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ФЕДЕРАЛЬНАЯ СЛУЖБА БЕЗОПАСНОСТИ РОССИЙСКОЙ ФЕДЕРАЦИИ</w:t>
      </w:r>
    </w:p>
    <w:p w:rsidR="00B3631A" w:rsidRPr="00A14B57" w:rsidRDefault="00B36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ПРИКАЗ</w:t>
      </w:r>
    </w:p>
    <w:p w:rsidR="00B3631A" w:rsidRPr="00A14B57" w:rsidRDefault="00B36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14 февраля 2019 г. N 67</w:t>
      </w:r>
    </w:p>
    <w:p w:rsidR="00B3631A" w:rsidRPr="00A14B57" w:rsidRDefault="00B36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 ПРЕДЕЛАХ</w:t>
      </w:r>
    </w:p>
    <w:p w:rsidR="00B3631A" w:rsidRPr="00A14B57" w:rsidRDefault="00B36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ПОГРАНИЧНОЙ ЗОНЫ НА ТЕРРИТОРИИ ОРЕНБУРГСКОЙ ОБЛАСТИ</w:t>
      </w:r>
    </w:p>
    <w:p w:rsidR="00B3631A" w:rsidRPr="00A14B57" w:rsidRDefault="00B36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A14B57">
          <w:rPr>
            <w:rFonts w:ascii="Times New Roman" w:hAnsi="Times New Roman" w:cs="Times New Roman"/>
            <w:color w:val="0000FF"/>
            <w:sz w:val="28"/>
            <w:szCs w:val="28"/>
          </w:rPr>
          <w:t>статьи 16</w:t>
        </w:r>
      </w:hyperlink>
      <w:r w:rsidRPr="00A14B57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 апреля 1993 г. N 4730-1 "О Государственной границе Российской Федерации" &lt;1&gt; и создания необходимых условий охраны государственной границы Российской Федерации приказываю: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&lt;1&gt; Ведомости Съезда народных депутатов Российской Федерации и Верховного Совета Российской Федерации, 1993, N 17, ст. 594; Собрание законодательства Российской Федерации, 1994, N 16, ст. 1861; 1996, N 50, ст. 5610; 1999, N 23, ст. 2808; 2002, N 52 (ч. I), ст. 5134; 2003, N 27 (ч. I), ст. 2700; 2004, N 35, ст. 3607; 2005, N 10, ст. 763; 2008, N 29 (ч. I), ст. 3418; 2014, N 52 (ч. I), ст. 7557; 2016, N 27 (ч. I), ст. 4186; 2018, N 31, ст. 4859.</w:t>
      </w:r>
    </w:p>
    <w:p w:rsidR="00B3631A" w:rsidRPr="00A14B57" w:rsidRDefault="00B36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 Пограничную зону на территории Оренбургской области, прилегающей к государственной границе Российской Федерации с Республикой Казахстан, установить в пределах: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1.1. В муниципальном образовании "Первомайский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51°48'29" северной широты, 50°49'37" восточной долготы) по прямой линии до точки N 2 (с координатами 51°47'34" северной широты, 50°57'20"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51°43'27" северной широты, 50°59'34"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51°43'53" северной широты, 51°01'52"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51°43'54" северной широты, 51°02'58"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51°43'13" северной широты, 51°05'30"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51°43'15" северной широты, 51°07'28"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51°44'00" северной широты, 51°13'53"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51°43'47" северной широты, 51°17'17"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51°43'14" северной широты, 51°19'11"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51°41'06" северной широты, 51°24'13"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11 по прямой линии до точки N 12 (с координатами 51°40'40" северной широты, 51°26'57"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12 по прямой линии до точки N 13 (с координатами 51°36'19" северной широты, 51°29'37"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13 по прямой линии до точки N 14 (с координатами 51°37'58" северной широты, 51°38'24"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14 по прямой линии до точки N 15 (с координатами 51°42'07" северной широты, 51°48'03"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15 по прямой линии до точки N 16 (с координатами 51°43'48" северной широты, 51°49'27"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16 по прямой линии до точки N 17 (с координатами 51°43'37" северной широты, 52°05'11"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17 по прямой линии до точки N 18 (с координатами 51°45'51" северной широты, 52°07'42"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18 по прямой линии до точки N 19 (с координатами 51°47'49" северной широты, 52°12'16"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19 по прямой линии до точки N 20 (с координатами 51°48'58" северной широты, 52°18'51"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1.2. В муниципальном образовании "Ташлинский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51°48'58" северной широты, 52°18'51" восточной долготы) по прямой линии до точки N 2 (с координатами 51°49'23" северной широты, 52°20'40"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51°49'09" северной широты, 52°23'57"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51°48'21" северной широты, 52°25'37"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51°39'33" северной широты, 52°30'21"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51°31'48" северной широты, 52°35'12"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51°32'14" северной широты, 52°38'20"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51°32'16" северной широты, 52°41'26"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51°34'38" северной широты, 52°48'25"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51°33'02" северной широты, 53°03'51"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1.3. В муниципальном образовании "Илекский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51°33'02" северной широты, 53°03'51" восточной долготы) по прямой линии до точки N 2 (с координатами 51°35'07" северной широты, 53°11'07"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51°34'16" северной широты, 53°14'52"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51°33'20" северной широты, 53°16'38"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51°32'08" северной широты, 53°21'39"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береговой линии правого берега реки Урал до точки N 6 (с координатами 51°30'34" северной широты, 53°22'17"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51°30'20" северной широты, 53°23'48"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51°31'09" северной широты, 53°26'07"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51°31'15" северной широты, 53°27'54"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51°28'34" северной широты, 53°34'08"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51°28'07" северной широты, 53°37'23"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11 по прямой линии до точки N 12 (с координатами 51°18'23" северной широты, 53°48'38"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12 по прямой линии до точки N 13 (с координатами 51°12'59" северной широты, 54°00'53"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1.4. В муниципальном образовании "Соль-Илецкий городской округ":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51°12'59" северной широты, 54°00'53" восточной долготы) по прямой линии до точки N 2 (с координатами 51°12'30" северной широты, 54°03'34"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51°10'44" северной широты, 54°06'54" восточной долготы)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51°09'46" северной широты, 54°07'37" восточной долготы)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51°09'28" северной широты, 54°09'21"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51°07'24" северной широты, 54°12'28"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51°04'40" северной широты, 54°13'52"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51°02'38" северной широты, 54°15'52"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51°00'56" северной широты, 54°21'16"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51°01'00" северной широты, 54°28'49"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51°03'08" северной широты, 54°29'00"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11 по прямой линии до точки N 12 (с координатами 51°05'35" северной широты, 54°42'11"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12 по прямой линии до точки N 13 (с координатами 51°04'34" северной широты, 54°47'11"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13 по прямой линии до точки N 14 (с координатами 51°01'27" северной широты, 54°52'02"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14 по прямой линии до точки N 15 (с координатами 50°59'14" северной широты, 54°58'07"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15 по прямой линии до точки N 16 (с координатами 50°58'36" северной широты, 55°05'25"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16 по прямой линии до точки N 17 (с координатами 50°55'50" северной широты, 55°12'38"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17 по прямой линии до точки N 18 (с координатами 50°54'53" северной широты, 55°12'11"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1.5. В муниципальном образовании "Акбулакский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50°54'53" северной широты, 55°12'11" восточной долготы) по прямой линии до точки N 2 (с координатами 50°51'58" северной широты, 55°12'13"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2 по прямой линии до точки N 3 (с координатами 50°50'40" северной широты, 55°11'08"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береговой линии левого берега реки Малая Хобда до точки N 4 (с координатами 50°38'09" северной широты, 55°42'04"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50°40'15" северной широты, 55°51'52"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50°47'48" северной широты, 56°01'40"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50°57'29" северной широты, 56°07'08"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50°58'35" северной широты, 56°08'60"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51°00'29" северной широты, 56°09'08"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51°00'58" северной широты, 56°22'51"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51°05'23" северной широты, 56°22'13"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11 по прямой линии до точки N 12 (с координатами 51°06'45" северной широты, 56°26'58"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12 по прямой линии до точки N 13 (с координатами 51°07'55" северной широты, 56°29'36"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13 по прямой линии до точки N 14 (с координатами 51°07'48" северной широты, 56°32'00"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1.6. В муниципальном образовании "Беляевский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51°07'48" северной широты, 56°32'00" восточной долготы) по прямой линии до точки N 2 (с координатами 51°06'24" северной широты, 56°34'46"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51°05'21" северной широты, 56°35'46"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51°04'37" северной широты, 56°35'52"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51°03'43" северной широты, 56°37'30"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51°06'10" северной широты, 56°37'48"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51°07'09" северной широты, 56°40'45"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51°08'28" северной широты, 56°47'09"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51°08'04" северной широты, 56°50'31"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1.7. В муниципальном образовании "Кувандыкский городской округ":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51°08'04" северной широты, 56°50'31" восточной долготы) по прямой линии до точки N 2 (с координатами 51°07'05" северной широты, 56°53'04"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51°08'03" северной широты, 56°55'53"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51°08'08" северной широты, 56°57'23"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51°06'59" северной широты, 57°00'09"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51°07'29" северной широты, 57°04'13"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51°09'42" северной широты, 57°10'12"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51°09'28" северной широты, 57°13'53"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51°04'02" северной широты, 57°04'15"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51°01'15" северной широты, 57°22'23"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50°59'49" северной широты, 57°23'20"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11 по прямой линии до точки N 12 (с координатами 50°56'56" северной широты, 57°26'06"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12 по прямой линии до точки N 13 (с координатами 50°56'53" северной широты, 57°27'57"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13 по прямой линии до точки N 14 (с координатами 50°59'27" северной широты, 57°33'13"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14 по прямой линии до точки N 15 (с координатами 50°59'05" северной широты, 57°40'38"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15 по прямой линии до точки N 16 (с координатами 51°06'42" северной широты, 57°06'17"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16 по прямой линии до точки N 17 (с координатами 51°09'37" северной широты, 57°41'49"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17 по прямой линии до точки N 18 (с координатами 51°11'03" северной широты, 57°45'23"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1.8. В муниципальном образовании "Гайский городской округ":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51°11'03" северной широты, 57°45'23" восточной долготы) по прямой линии до точки N 2 (с координатами 51°11'05" северной широты, 57°46'29"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51°11'00" северной широты, 57°49'27"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51°09'37" северной широты, 57°56'34"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51°09'20" северной широты, 57°58'33"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51°10'05" северной широты, 58°04'05"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51°10'03" северной широты, 58°05'31"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51°09'46" северной широты, 58°07'00"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51°09'11" северной широты, 58°08'36"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51°09'01" северной широты, 58°11'36"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1.9. В муниципальном образовании "Город Новотроицк":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51°09'01" северной широты, 58°11'36" восточной долготы) по прямой линии до точки N 2 (с координатами 51°08'57" северной широты, 58°12'50"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51°09'38" северной широты, 58°13'51"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51°10'19" северной широты, 58°15'57"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51°10'51" северной широты, 58°18'43"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51°10'43" северной широты, 58°20'07"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51°09'36" северной широты, 58°22'05"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51°07'34" северной широты, 58°23'31"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1.10. В муниципальном образовании "Город Орск":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51°07'34" северной широты, 58°23'31" восточной долготы) по прямой линии до точки N 2 (с координатами 51°08'01" северной широты, 58°29'11"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51°07'54" северной широты, 58°31'10"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51°07'03" северной широты, 58°34'37"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51°06'35" северной широты, 58°35'33"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51°04'50" северной широты, 58°35'12"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51°04'04" северной широты, 58°33'32"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51°03'57" северной широты, 58°33'37"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51°03'57" северной широты, 58°34'11"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51°04'41" северной широты, 58°38'56"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51°03'19" северной широты, 58°40'55"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1.11. В муниципальном образовании "Домбаровский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51°03'19" северной широты, 58°40'55" восточной долготы) по прямой линии до точки N 2 (с координатами 50°59'16" северной широты, 58°43'13"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50°56'32" северной широты, 58°41'31"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50°54'25" северной широты, 58°46'50"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50°49'25" северной широты, 58°51'31"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50°47'46" северной широты, 58°59'17"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50°46'34" северной широты, 59°01'36"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50°44'12" северной широты, 59°01'32"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50°44'15" северной широты, 59°04'59"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50°43'10" северной широты, 59°15'19"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50°41'40" северной широты, 59°27'51"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11 по прямой линии до точки N 12 (с координатами 50°41'05" северной широты, 59°31'11"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12 по прямой линии до точки N 13 (с координатами 50°39'34" северной широты, 59°35'10"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13 по прямой линии до точки N 14 (с координатами 50°35'47" северной широты, 59°43'04"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14 по прямой линии до точки N 15 (с координатами 50°40'13" северной широты, 59°50'43"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15 по прямой линии до точки N 16 (с координатами 50°41'39" северной широты, 59°54'29"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16 по прямой линии до точки N 17 (с координатами 50°45'08" северной широты, 59°53'27"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17 по прямой линии до точки N 18 (с координатами 50°48'11" северной широты, 59°53'48"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18 по прямой линии до точки N 19 (с координатами 50°49'18" северной широты, 59°56'06"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19 по прямой линии до точки N 20 (с координатами 50°51'41" северной широты, 59°57'21"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1.12. В муниципальном образовании "Ясненский городской округ":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50°51'41" северной широты, 59°57'21" восточной долготы) по прямой линии до точки N 2 (с координатами 50°53'48" северной широты, 60°08'36"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50°52'29" северной широты, 60°15'02"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50°51'30" северной широты, 60°15'12"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1.13. В муниципальном образовании "Светлинский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50°51'30" северной широты, 60°15'12" восточной долготы) по прямой линии до точки N 2 (с координатами 50°49'18" северной широты, 60°18'13"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50°46'13" северной широты, 60°18'34"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50°42'47" северной широты, 60°23'06"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50°42'37" северной широты, 60°29'27"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50°42'43" северной широты, 60°43'55"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50°41'42" северной широты, 60°52'07"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50°42'25" северной широты, 60°56'48"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50°45'17" северной широты, 61°00'39"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50°51'04" северной широты, 61°20'27"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10 по прямой линии до точки N 11 (с координатами 50°52'56" северной широты, 61°20'22"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11 по прямой линии до точки N 12 (с координатами 50°54'40" северной широты, 61°23'32"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12 по прямой линии до точки N 13 (с координатами 51°09'15" северной широты, 61°27'56"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13 по прямой линии до точки N 14 (с координатами 51°12'14" северной широты, 61°26'23"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14 по прямой линии до точки N 15 (с координатами 51°20'35" северной широты, 61°27'52"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15 по прямой линии до точки N 16 (с координатами 51°22'25" северной широты, 61°23'10"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16 по прямой линии до точки N 17 (с координатами 51°24'15" северной широты, 61°11'22"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17 по прямой линии до точки N 18 (с координатами 51°24'12" северной широты, 61°03'04"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18 по прямой линии до точки N 19 (с координатами 51°27'00" северной широты, 60°54'48"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1.14. В муниципальном образовании "Адамовский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51°27'00" северной широты, 60°54'48" восточной долготы) по прямой линии до точки N 2 (с координатами 51°29'14" северной широты, 60°51'05"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51°34'11" северной широты, 60°50'12"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51°32'38" северной широты, 60°47'00"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51°34'19" северной широты, 60°30'51"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51°40'19" северной широты, 60°12'20"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51°43'37" северной широты, 60°13'10"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51°45'32" северной широты, 60°23'06"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8 по прямой линии до точки N 9 (с координатами 51°48'56" северной широты, 60°13'31"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9 по прямой линии до точки N 10 (с координатами 51°49'00" северной широты, 60°11'33"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1.15. В муниципальном образовании "Кваркенский район":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от точки N 1 (с координатами 51°49'00" северной широты, 60°11'33" восточной долготы) по прямой линии до точки N 2 (с координатами 51°48'37" северной широты, 60°08'31"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2 по прямой линии до точки N 3 (с координатами 51°49'46" северной широты, 60°00'27"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3 по прямой линии до точки N 4 (с координатами 51°55'24" северной широты, 59°55'50"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4 по прямой линии до точки N 5 (с координатами 51°56'12" северной широты, 59°51'24"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5 по прямой линии до точки N 6 (с координатами 51°58'16" северной широты, 59°52'35"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6 по прямой линии до точки N 7 (с координатами 52°00'40" северной широты, 59°55'43" восточной долготы);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далее - от точки N 7 по прямой линии до точки N 8 (с координатами 52°01'50" северной широты, 59°57'55" восточной долготы).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2. Пограничному управлению ФСБ России по Оренбургской области на приграничной территории Оренбургской области: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установить места и определить время для въезда (прохода) лиц и транспортных средств в пограничную зону;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организовать установку предупреждающих знаков на въездах в пограничную зону.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приказы ФСБ России от 2 июня 2006 г. </w:t>
      </w:r>
      <w:hyperlink r:id="rId9" w:history="1">
        <w:r w:rsidRPr="00A14B57">
          <w:rPr>
            <w:rFonts w:ascii="Times New Roman" w:hAnsi="Times New Roman" w:cs="Times New Roman"/>
            <w:color w:val="0000FF"/>
            <w:sz w:val="28"/>
            <w:szCs w:val="28"/>
          </w:rPr>
          <w:t>N 248</w:t>
        </w:r>
      </w:hyperlink>
      <w:r w:rsidRPr="00A14B57">
        <w:rPr>
          <w:rFonts w:ascii="Times New Roman" w:hAnsi="Times New Roman" w:cs="Times New Roman"/>
          <w:sz w:val="28"/>
          <w:szCs w:val="28"/>
        </w:rPr>
        <w:t xml:space="preserve"> "О пределах пограничной зоны на территории Оренбургской области" &lt;1&gt;, от 6 апреля 2007 г. </w:t>
      </w:r>
      <w:hyperlink r:id="rId10" w:history="1">
        <w:r w:rsidRPr="00A14B57">
          <w:rPr>
            <w:rFonts w:ascii="Times New Roman" w:hAnsi="Times New Roman" w:cs="Times New Roman"/>
            <w:color w:val="0000FF"/>
            <w:sz w:val="28"/>
            <w:szCs w:val="28"/>
          </w:rPr>
          <w:t>N 155</w:t>
        </w:r>
      </w:hyperlink>
      <w:r w:rsidRPr="00A14B57">
        <w:rPr>
          <w:rFonts w:ascii="Times New Roman" w:hAnsi="Times New Roman" w:cs="Times New Roman"/>
          <w:sz w:val="28"/>
          <w:szCs w:val="28"/>
        </w:rPr>
        <w:t xml:space="preserve"> "О внесении изменений в приказ ФСБ России от 2 июня 2006 г. N 248" &lt;2&gt; и от 8 июля 2014 г. </w:t>
      </w:r>
      <w:hyperlink r:id="rId11" w:history="1">
        <w:r w:rsidRPr="00A14B57">
          <w:rPr>
            <w:rFonts w:ascii="Times New Roman" w:hAnsi="Times New Roman" w:cs="Times New Roman"/>
            <w:color w:val="0000FF"/>
            <w:sz w:val="28"/>
            <w:szCs w:val="28"/>
          </w:rPr>
          <w:t>N 374</w:t>
        </w:r>
      </w:hyperlink>
      <w:r w:rsidRPr="00A14B57">
        <w:rPr>
          <w:rFonts w:ascii="Times New Roman" w:hAnsi="Times New Roman" w:cs="Times New Roman"/>
          <w:sz w:val="28"/>
          <w:szCs w:val="28"/>
        </w:rPr>
        <w:t xml:space="preserve"> "О внесении изменения в пункт 1 приказа ФСБ России от 2 июня 2006 г. N 248" &lt;3&gt;.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&lt;1&gt; Зарегистрирован Минюстом России 28 июня 2006 г., регистрационный N 7986.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&lt;2&gt; Зарегистрирован Минюстом России 10 мая 2007 г., регистрационный N 9433.</w:t>
      </w:r>
    </w:p>
    <w:p w:rsidR="00B3631A" w:rsidRPr="00A14B57" w:rsidRDefault="00B36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&lt;3&gt; Зарегистрирован Минюстом России 23 июля 2014 г., регистрационный N 33229.</w:t>
      </w:r>
    </w:p>
    <w:p w:rsidR="00B3631A" w:rsidRPr="00A14B57" w:rsidRDefault="00B36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Пограничную службу ФСБ России.</w:t>
      </w:r>
    </w:p>
    <w:p w:rsidR="00B3631A" w:rsidRPr="00A14B57" w:rsidRDefault="00B36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Директор</w:t>
      </w:r>
    </w:p>
    <w:p w:rsidR="00B3631A" w:rsidRPr="00A14B57" w:rsidRDefault="00B363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B57">
        <w:rPr>
          <w:rFonts w:ascii="Times New Roman" w:hAnsi="Times New Roman" w:cs="Times New Roman"/>
          <w:sz w:val="28"/>
          <w:szCs w:val="28"/>
        </w:rPr>
        <w:t>А.БОРТНИКОВ</w:t>
      </w:r>
    </w:p>
    <w:p w:rsidR="00B3631A" w:rsidRPr="00A14B57" w:rsidRDefault="00B36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1A" w:rsidRPr="00A14B57" w:rsidRDefault="00B3631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03187" w:rsidRPr="00A14B57" w:rsidRDefault="00503187">
      <w:pPr>
        <w:rPr>
          <w:rFonts w:ascii="Times New Roman" w:hAnsi="Times New Roman" w:cs="Times New Roman"/>
          <w:sz w:val="28"/>
          <w:szCs w:val="28"/>
        </w:rPr>
      </w:pPr>
    </w:p>
    <w:sectPr w:rsidR="00503187" w:rsidRPr="00A14B57" w:rsidSect="005606B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3E" w:rsidRDefault="00FA773E" w:rsidP="00A14B57">
      <w:pPr>
        <w:spacing w:after="0" w:line="240" w:lineRule="auto"/>
      </w:pPr>
      <w:r>
        <w:separator/>
      </w:r>
    </w:p>
  </w:endnote>
  <w:endnote w:type="continuationSeparator" w:id="0">
    <w:p w:rsidR="00FA773E" w:rsidRDefault="00FA773E" w:rsidP="00A1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63957"/>
      <w:docPartObj>
        <w:docPartGallery w:val="Page Numbers (Bottom of Page)"/>
        <w:docPartUnique/>
      </w:docPartObj>
    </w:sdtPr>
    <w:sdtEndPr/>
    <w:sdtContent>
      <w:p w:rsidR="00A14B57" w:rsidRDefault="00A14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A74">
          <w:rPr>
            <w:noProof/>
          </w:rPr>
          <w:t>2</w:t>
        </w:r>
        <w:r>
          <w:fldChar w:fldCharType="end"/>
        </w:r>
      </w:p>
    </w:sdtContent>
  </w:sdt>
  <w:p w:rsidR="00A14B57" w:rsidRDefault="00A14B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3E" w:rsidRDefault="00FA773E" w:rsidP="00A14B57">
      <w:pPr>
        <w:spacing w:after="0" w:line="240" w:lineRule="auto"/>
      </w:pPr>
      <w:r>
        <w:separator/>
      </w:r>
    </w:p>
  </w:footnote>
  <w:footnote w:type="continuationSeparator" w:id="0">
    <w:p w:rsidR="00FA773E" w:rsidRDefault="00FA773E" w:rsidP="00A14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A"/>
    <w:rsid w:val="00466B66"/>
    <w:rsid w:val="00503187"/>
    <w:rsid w:val="00602398"/>
    <w:rsid w:val="00850765"/>
    <w:rsid w:val="00A14B57"/>
    <w:rsid w:val="00AC6A74"/>
    <w:rsid w:val="00B3631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57"/>
  </w:style>
  <w:style w:type="paragraph" w:styleId="a5">
    <w:name w:val="footer"/>
    <w:basedOn w:val="a"/>
    <w:link w:val="a6"/>
    <w:uiPriority w:val="99"/>
    <w:unhideWhenUsed/>
    <w:rsid w:val="00A1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57"/>
  </w:style>
  <w:style w:type="paragraph" w:styleId="a5">
    <w:name w:val="footer"/>
    <w:basedOn w:val="a"/>
    <w:link w:val="a6"/>
    <w:uiPriority w:val="99"/>
    <w:unhideWhenUsed/>
    <w:rsid w:val="00A1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41BAE92F9F13F1AAB75EC0B0C005FA53D3D47126AB7041B402A790A2161D939851BD6B80F8988C02915ABE8A497EFB8AF65A41E3BE267M0R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841BAE92F9F13F1AAB75EC0B0C005FA73B3844126BB7041B402A790A2161D92B8543DABA099280C13C43FAADMFR8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841BAE92F9F13F1AAB75EC0B0C005FA0353C411066EA0E1319267B0D2E3EDC3E941BD5BE118C83DC2041FBMA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41BAE92F9F13F1AAB75EC0B0C005FA73B3844176BB7041B402A790A2161D92B8543DABA099280C13C43FAADMFR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Погожев Алексей Евгеньевич</dc:creator>
  <cp:lastModifiedBy>Погожев Алексей Евгеньевич</cp:lastModifiedBy>
  <cp:revision>2</cp:revision>
  <dcterms:created xsi:type="dcterms:W3CDTF">2019-03-26T05:17:00Z</dcterms:created>
  <dcterms:modified xsi:type="dcterms:W3CDTF">2019-03-26T05:18:00Z</dcterms:modified>
</cp:coreProperties>
</file>