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CC" w:rsidRDefault="00D67ECC" w:rsidP="00D67ECC">
      <w:pPr>
        <w:pStyle w:val="1"/>
        <w:ind w:left="779" w:right="217"/>
        <w:jc w:val="center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D67ECC" w:rsidRDefault="00D67ECC" w:rsidP="00D67ECC">
      <w:pPr>
        <w:pStyle w:val="a3"/>
        <w:tabs>
          <w:tab w:val="left" w:pos="10073"/>
        </w:tabs>
        <w:spacing w:before="322" w:line="318" w:lineRule="exact"/>
        <w:ind w:left="1560" w:firstLine="0"/>
        <w:jc w:val="left"/>
      </w:pPr>
      <w:r>
        <w:t xml:space="preserve">Я, </w:t>
      </w:r>
      <w:r>
        <w:rPr>
          <w:u w:val="single"/>
        </w:rPr>
        <w:tab/>
      </w:r>
    </w:p>
    <w:p w:rsidR="00D67ECC" w:rsidRDefault="00D67ECC" w:rsidP="00D67ECC">
      <w:pPr>
        <w:spacing w:line="203" w:lineRule="exact"/>
        <w:ind w:left="782" w:right="21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наличии) </w:t>
      </w:r>
      <w:r>
        <w:rPr>
          <w:spacing w:val="-2"/>
          <w:sz w:val="18"/>
        </w:rPr>
        <w:t>полностью)</w:t>
      </w:r>
    </w:p>
    <w:p w:rsidR="00D67ECC" w:rsidRDefault="00D67ECC" w:rsidP="00D67ECC">
      <w:pPr>
        <w:pStyle w:val="a3"/>
        <w:spacing w:before="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434"/>
        <w:gridCol w:w="4617"/>
      </w:tblGrid>
      <w:tr w:rsidR="00D67ECC" w:rsidTr="00A92D4D">
        <w:trPr>
          <w:trHeight w:val="418"/>
        </w:trPr>
        <w:tc>
          <w:tcPr>
            <w:tcW w:w="9051" w:type="dxa"/>
            <w:gridSpan w:val="2"/>
          </w:tcPr>
          <w:p w:rsidR="00D67ECC" w:rsidRDefault="00D67ECC" w:rsidP="00A92D4D">
            <w:pPr>
              <w:pStyle w:val="TableParagraph"/>
              <w:tabs>
                <w:tab w:val="left" w:pos="8893"/>
              </w:tabs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проживающий</w:t>
            </w:r>
            <w:proofErr w:type="spellEnd"/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адресу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,</w:t>
            </w:r>
          </w:p>
        </w:tc>
      </w:tr>
      <w:tr w:rsidR="00D67ECC" w:rsidTr="00A92D4D">
        <w:trPr>
          <w:trHeight w:val="520"/>
        </w:trPr>
        <w:tc>
          <w:tcPr>
            <w:tcW w:w="9051" w:type="dxa"/>
            <w:gridSpan w:val="2"/>
          </w:tcPr>
          <w:p w:rsidR="00D67ECC" w:rsidRDefault="00D67ECC" w:rsidP="00A92D4D">
            <w:pPr>
              <w:pStyle w:val="TableParagraph"/>
              <w:tabs>
                <w:tab w:val="left" w:pos="3438"/>
                <w:tab w:val="left" w:pos="9064"/>
              </w:tabs>
              <w:spacing w:before="96"/>
              <w:ind w:left="50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паспорт</w:t>
            </w:r>
            <w:proofErr w:type="spellEnd"/>
            <w:r>
              <w:rPr>
                <w:sz w:val="28"/>
              </w:rPr>
              <w:t xml:space="preserve">: 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выдан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67ECC" w:rsidTr="00A92D4D">
        <w:trPr>
          <w:trHeight w:val="470"/>
        </w:trPr>
        <w:tc>
          <w:tcPr>
            <w:tcW w:w="4434" w:type="dxa"/>
          </w:tcPr>
          <w:p w:rsidR="00D67ECC" w:rsidRDefault="00D67ECC" w:rsidP="00A92D4D">
            <w:pPr>
              <w:pStyle w:val="TableParagraph"/>
              <w:spacing w:before="94"/>
              <w:ind w:right="238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серия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номер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4617" w:type="dxa"/>
          </w:tcPr>
          <w:p w:rsidR="00D67ECC" w:rsidRDefault="00D67ECC" w:rsidP="00A92D4D">
            <w:pPr>
              <w:pStyle w:val="TableParagraph"/>
              <w:spacing w:before="94"/>
              <w:ind w:left="178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кем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выдан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D67ECC" w:rsidTr="00A92D4D">
        <w:trPr>
          <w:trHeight w:val="1002"/>
        </w:trPr>
        <w:tc>
          <w:tcPr>
            <w:tcW w:w="9051" w:type="dxa"/>
            <w:gridSpan w:val="2"/>
          </w:tcPr>
          <w:p w:rsidR="00D67ECC" w:rsidRPr="00D67ECC" w:rsidRDefault="00D67ECC" w:rsidP="00A92D4D">
            <w:pPr>
              <w:pStyle w:val="TableParagraph"/>
              <w:tabs>
                <w:tab w:val="left" w:pos="8826"/>
              </w:tabs>
              <w:spacing w:before="157" w:line="319" w:lineRule="exact"/>
              <w:ind w:right="52"/>
              <w:jc w:val="center"/>
              <w:rPr>
                <w:sz w:val="28"/>
                <w:lang w:val="ru-RU"/>
              </w:rPr>
            </w:pPr>
            <w:r w:rsidRPr="00D67ECC">
              <w:rPr>
                <w:sz w:val="28"/>
                <w:u w:val="single"/>
                <w:lang w:val="ru-RU"/>
              </w:rPr>
              <w:tab/>
            </w:r>
            <w:r w:rsidRPr="00D67ECC">
              <w:rPr>
                <w:spacing w:val="-10"/>
                <w:sz w:val="28"/>
                <w:lang w:val="ru-RU"/>
              </w:rPr>
              <w:t>.</w:t>
            </w:r>
          </w:p>
          <w:p w:rsidR="00D67ECC" w:rsidRPr="00D67ECC" w:rsidRDefault="00D67ECC" w:rsidP="00A92D4D">
            <w:pPr>
              <w:pStyle w:val="TableParagraph"/>
              <w:spacing w:line="204" w:lineRule="exact"/>
              <w:ind w:right="6"/>
              <w:jc w:val="center"/>
              <w:rPr>
                <w:sz w:val="18"/>
                <w:lang w:val="ru-RU"/>
              </w:rPr>
            </w:pPr>
            <w:r w:rsidRPr="00D67ECC">
              <w:rPr>
                <w:sz w:val="18"/>
                <w:lang w:val="ru-RU"/>
              </w:rPr>
              <w:t>(в</w:t>
            </w:r>
            <w:r w:rsidRPr="00D67ECC">
              <w:rPr>
                <w:spacing w:val="-6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случае</w:t>
            </w:r>
            <w:r w:rsidRPr="00D67ECC">
              <w:rPr>
                <w:spacing w:val="-4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отсутствия</w:t>
            </w:r>
            <w:r w:rsidRPr="00D67ECC">
              <w:rPr>
                <w:spacing w:val="-1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паспорта</w:t>
            </w:r>
            <w:r w:rsidRPr="00D67ECC">
              <w:rPr>
                <w:spacing w:val="-3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указываются</w:t>
            </w:r>
            <w:r w:rsidRPr="00D67ECC">
              <w:rPr>
                <w:spacing w:val="-2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наименование</w:t>
            </w:r>
            <w:r w:rsidRPr="00D67ECC">
              <w:rPr>
                <w:spacing w:val="-3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и</w:t>
            </w:r>
            <w:r w:rsidRPr="00D67ECC">
              <w:rPr>
                <w:spacing w:val="-4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реквизиты</w:t>
            </w:r>
            <w:r w:rsidRPr="00D67ECC">
              <w:rPr>
                <w:spacing w:val="-3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иного</w:t>
            </w:r>
            <w:r w:rsidRPr="00D67ECC">
              <w:rPr>
                <w:spacing w:val="-2"/>
                <w:sz w:val="18"/>
                <w:lang w:val="ru-RU"/>
              </w:rPr>
              <w:t xml:space="preserve"> </w:t>
            </w:r>
            <w:r w:rsidRPr="00D67ECC">
              <w:rPr>
                <w:sz w:val="18"/>
                <w:lang w:val="ru-RU"/>
              </w:rPr>
              <w:t>документа,</w:t>
            </w:r>
            <w:r w:rsidRPr="00D67ECC">
              <w:rPr>
                <w:spacing w:val="-4"/>
                <w:sz w:val="18"/>
                <w:lang w:val="ru-RU"/>
              </w:rPr>
              <w:t xml:space="preserve"> </w:t>
            </w:r>
            <w:r w:rsidRPr="00D67ECC">
              <w:rPr>
                <w:spacing w:val="-2"/>
                <w:sz w:val="18"/>
                <w:lang w:val="ru-RU"/>
              </w:rPr>
              <w:t>удостоверяющего</w:t>
            </w:r>
          </w:p>
          <w:p w:rsidR="00D67ECC" w:rsidRDefault="00D67ECC" w:rsidP="00A92D4D">
            <w:pPr>
              <w:pStyle w:val="TableParagraph"/>
              <w:spacing w:before="115" w:line="187" w:lineRule="exact"/>
              <w:ind w:left="-1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личность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</w:tbl>
    <w:p w:rsidR="00D67ECC" w:rsidRDefault="00D67ECC" w:rsidP="00D67ECC">
      <w:pPr>
        <w:pStyle w:val="a3"/>
        <w:spacing w:before="17"/>
        <w:ind w:left="0" w:firstLine="0"/>
        <w:jc w:val="left"/>
        <w:rPr>
          <w:sz w:val="18"/>
        </w:rPr>
      </w:pPr>
    </w:p>
    <w:p w:rsidR="00D67ECC" w:rsidRDefault="00D67ECC" w:rsidP="00D67ECC">
      <w:pPr>
        <w:pStyle w:val="a3"/>
        <w:spacing w:line="322" w:lineRule="exact"/>
        <w:ind w:firstLine="0"/>
      </w:pPr>
      <w:r>
        <w:t>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proofErr w:type="gramStart"/>
      <w:r>
        <w:t>Федеральным</w:t>
      </w:r>
      <w:r>
        <w:rPr>
          <w:spacing w:val="66"/>
        </w:rPr>
        <w:t xml:space="preserve">  </w:t>
      </w:r>
      <w:r>
        <w:t>законом</w:t>
      </w:r>
      <w:proofErr w:type="gramEnd"/>
      <w:r>
        <w:rPr>
          <w:spacing w:val="65"/>
        </w:rPr>
        <w:t xml:space="preserve">  </w:t>
      </w:r>
      <w:r>
        <w:t>от</w:t>
      </w:r>
      <w:r>
        <w:rPr>
          <w:spacing w:val="66"/>
        </w:rPr>
        <w:t xml:space="preserve">  </w:t>
      </w:r>
      <w:r>
        <w:t>27.07.2006</w:t>
      </w:r>
      <w:r>
        <w:rPr>
          <w:spacing w:val="66"/>
        </w:rPr>
        <w:t xml:space="preserve">  </w:t>
      </w:r>
      <w:r>
        <w:t>№</w:t>
      </w:r>
      <w:r>
        <w:rPr>
          <w:spacing w:val="65"/>
        </w:rPr>
        <w:t xml:space="preserve">  </w:t>
      </w:r>
      <w:r>
        <w:t>152-</w:t>
      </w:r>
      <w:r>
        <w:rPr>
          <w:spacing w:val="-5"/>
        </w:rPr>
        <w:t>ФЗ</w:t>
      </w:r>
    </w:p>
    <w:p w:rsidR="00D67ECC" w:rsidRDefault="00D67ECC" w:rsidP="00D67ECC">
      <w:pPr>
        <w:pStyle w:val="a3"/>
        <w:ind w:right="279" w:firstLine="0"/>
      </w:pPr>
      <w:r>
        <w:t xml:space="preserve">«О персональных данных» даю согласие Губернатору Оренбургской области, министерству региональной и информационной политики Оренбургской области, межведомственной комиссии </w:t>
      </w:r>
      <w:r w:rsidRPr="00A932F9">
        <w:t>по рассмотрению предложений о кандидатах на должность главы муниципально</w:t>
      </w:r>
      <w:r>
        <w:t>го образования городской округ город Оренбург</w:t>
      </w:r>
      <w:r w:rsidRPr="00A932F9">
        <w:t xml:space="preserve"> и документов на них</w:t>
      </w:r>
      <w:r>
        <w:t>, на обработку</w:t>
      </w:r>
      <w:r>
        <w:rPr>
          <w:spacing w:val="-7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(включая</w:t>
      </w:r>
      <w:r>
        <w:rPr>
          <w:spacing w:val="-7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 от любых третьих лиц с учетом требований законодательства Российской Федерации): 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 (в том числе предыдущие гражданства);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реквизиты страхового свидетельства государственного пенсионного страхования; идентификационный номер налогоплательщика; реквизиты свидетельства государственной регистрации актов гражданского состояния; информация о семейном положении, составе 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близких</w:t>
      </w:r>
      <w:r>
        <w:rPr>
          <w:spacing w:val="-5"/>
        </w:rPr>
        <w:t xml:space="preserve"> </w:t>
      </w:r>
      <w:r>
        <w:t>родственниках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бывших);</w:t>
      </w:r>
      <w:r>
        <w:rPr>
          <w:spacing w:val="-1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 трудовой деятельности; сведения о воинском учете и реквизиты документов воинского учета;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фотографии; сведения о прохождении государственной гражданской или муниципальной службы; информация о классном чине; информация о наличии или отсутствии судимости; 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оформленных</w:t>
      </w:r>
      <w:r>
        <w:rPr>
          <w:spacing w:val="-16"/>
        </w:rPr>
        <w:t xml:space="preserve"> </w:t>
      </w:r>
      <w:r>
        <w:t>допусках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тайне;</w:t>
      </w:r>
      <w:r>
        <w:rPr>
          <w:spacing w:val="-16"/>
        </w:rPr>
        <w:t xml:space="preserve"> </w:t>
      </w:r>
      <w:r>
        <w:t>информация о государственных наградах, иных наградах и знаках отличия; иные персональные данные, содержащиеся в документах (материалах), представленных</w:t>
      </w:r>
      <w:r>
        <w:rPr>
          <w:spacing w:val="40"/>
        </w:rPr>
        <w:t xml:space="preserve"> </w:t>
      </w:r>
      <w:r>
        <w:t>Губернатору</w:t>
      </w:r>
      <w:r>
        <w:rPr>
          <w:spacing w:val="40"/>
        </w:rPr>
        <w:t xml:space="preserve"> </w:t>
      </w:r>
      <w:r>
        <w:t>Оренбургской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моей</w:t>
      </w:r>
    </w:p>
    <w:p w:rsidR="00D67ECC" w:rsidRDefault="00D67ECC" w:rsidP="00D67ECC">
      <w:pPr>
        <w:pStyle w:val="a3"/>
        <w:sectPr w:rsidR="00D67ECC">
          <w:headerReference w:type="default" r:id="rId6"/>
          <w:pgSz w:w="11910" w:h="16840"/>
          <w:pgMar w:top="1360" w:right="566" w:bottom="280" w:left="850" w:header="1104" w:footer="0" w:gutter="0"/>
          <w:cols w:space="720"/>
        </w:sectPr>
      </w:pPr>
    </w:p>
    <w:p w:rsidR="00D67ECC" w:rsidRDefault="00D67ECC" w:rsidP="00D67ECC">
      <w:pPr>
        <w:pStyle w:val="a3"/>
        <w:tabs>
          <w:tab w:val="left" w:pos="2660"/>
          <w:tab w:val="left" w:pos="3180"/>
          <w:tab w:val="left" w:pos="4708"/>
          <w:tab w:val="left" w:pos="5650"/>
          <w:tab w:val="left" w:pos="8723"/>
        </w:tabs>
        <w:spacing w:before="1"/>
        <w:ind w:firstLine="0"/>
        <w:jc w:val="left"/>
      </w:pPr>
      <w:r>
        <w:rPr>
          <w:spacing w:val="-2"/>
        </w:rPr>
        <w:lastRenderedPageBreak/>
        <w:t>кандидатуры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должность</w:t>
      </w:r>
      <w:r>
        <w:tab/>
      </w:r>
      <w:r>
        <w:rPr>
          <w:spacing w:val="-2"/>
        </w:rPr>
        <w:t>главы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 городской округ город Оренбург.</w:t>
      </w:r>
    </w:p>
    <w:p w:rsidR="00D67ECC" w:rsidRDefault="00D67ECC" w:rsidP="00D67ECC">
      <w:pPr>
        <w:pStyle w:val="a3"/>
        <w:spacing w:before="122"/>
        <w:ind w:right="281"/>
      </w:pPr>
      <w:r>
        <w:t>Настоящее</w:t>
      </w:r>
      <w:r>
        <w:rPr>
          <w:spacing w:val="-18"/>
        </w:rPr>
        <w:t xml:space="preserve"> </w:t>
      </w:r>
      <w:r>
        <w:t>согласие</w:t>
      </w:r>
      <w:r>
        <w:rPr>
          <w:spacing w:val="-17"/>
        </w:rPr>
        <w:t xml:space="preserve"> </w:t>
      </w:r>
      <w:r>
        <w:t>предоставляется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осуществление</w:t>
      </w:r>
      <w:r>
        <w:rPr>
          <w:spacing w:val="-18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действий (операций) или совокупности действий (операций) в отношении моих персональных данных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законодательством Российской Федерации и законодательством Оренбургской области.</w:t>
      </w:r>
    </w:p>
    <w:p w:rsidR="00D67ECC" w:rsidRDefault="00D67ECC" w:rsidP="00D67ECC">
      <w:pPr>
        <w:pStyle w:val="a3"/>
        <w:spacing w:before="1"/>
        <w:jc w:val="left"/>
      </w:pPr>
      <w:r>
        <w:t>Обработка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совершаться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средств автоматизации или без использования таких средств.</w:t>
      </w:r>
    </w:p>
    <w:p w:rsidR="00D67ECC" w:rsidRDefault="00D67ECC" w:rsidP="00D67ECC">
      <w:pPr>
        <w:pStyle w:val="a3"/>
        <w:jc w:val="left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подписания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 xml:space="preserve">отзыва </w:t>
      </w:r>
      <w:r>
        <w:rPr>
          <w:spacing w:val="-2"/>
        </w:rPr>
        <w:t>согласия.</w:t>
      </w:r>
    </w:p>
    <w:p w:rsidR="00D67ECC" w:rsidRDefault="00D67ECC" w:rsidP="00D67ECC">
      <w:pPr>
        <w:pStyle w:val="a3"/>
        <w:jc w:val="left"/>
      </w:pPr>
      <w:r>
        <w:t>Настоящее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отозвано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моему</w:t>
      </w:r>
      <w:r>
        <w:rPr>
          <w:spacing w:val="80"/>
        </w:rPr>
        <w:t xml:space="preserve"> </w:t>
      </w:r>
      <w:r>
        <w:t xml:space="preserve">письменному </w:t>
      </w:r>
      <w:r>
        <w:rPr>
          <w:spacing w:val="-2"/>
        </w:rPr>
        <w:t>заявлению.</w:t>
      </w:r>
    </w:p>
    <w:p w:rsidR="00D67ECC" w:rsidRDefault="00D67ECC" w:rsidP="00D67ECC">
      <w:pPr>
        <w:pStyle w:val="a3"/>
        <w:spacing w:before="1" w:line="322" w:lineRule="exact"/>
        <w:ind w:left="1560" w:firstLine="0"/>
        <w:jc w:val="left"/>
      </w:pPr>
      <w:r>
        <w:rPr>
          <w:spacing w:val="-2"/>
        </w:rPr>
        <w:t>Права,</w:t>
      </w:r>
      <w:r>
        <w:rPr>
          <w:spacing w:val="-5"/>
        </w:rPr>
        <w:t xml:space="preserve"> </w:t>
      </w:r>
      <w:r>
        <w:rPr>
          <w:spacing w:val="-2"/>
        </w:rPr>
        <w:t>предусмотренные</w:t>
      </w:r>
      <w:r>
        <w:rPr>
          <w:spacing w:val="-4"/>
        </w:rPr>
        <w:t xml:space="preserve"> </w:t>
      </w:r>
      <w:r>
        <w:rPr>
          <w:spacing w:val="-2"/>
        </w:rPr>
        <w:t>Федеральным</w:t>
      </w:r>
      <w:r>
        <w:rPr>
          <w:spacing w:val="-3"/>
        </w:rPr>
        <w:t xml:space="preserve"> </w:t>
      </w:r>
      <w:r>
        <w:rPr>
          <w:spacing w:val="-2"/>
        </w:rPr>
        <w:t>законом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r>
        <w:rPr>
          <w:spacing w:val="-2"/>
        </w:rPr>
        <w:t>27.07.2006 №</w:t>
      </w:r>
      <w:r>
        <w:rPr>
          <w:spacing w:val="7"/>
        </w:rPr>
        <w:t xml:space="preserve"> </w:t>
      </w:r>
      <w:r>
        <w:rPr>
          <w:spacing w:val="-2"/>
        </w:rPr>
        <w:t>152-</w:t>
      </w:r>
      <w:r>
        <w:rPr>
          <w:spacing w:val="-5"/>
        </w:rPr>
        <w:t>ФЗ</w:t>
      </w:r>
    </w:p>
    <w:p w:rsidR="00D67ECC" w:rsidRDefault="00D67ECC" w:rsidP="00D67ECC">
      <w:pPr>
        <w:pStyle w:val="a3"/>
        <w:ind w:firstLine="0"/>
        <w:jc w:val="left"/>
      </w:pPr>
      <w:r>
        <w:t>«О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  <w:r>
        <w:rPr>
          <w:spacing w:val="-6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rPr>
          <w:spacing w:val="-2"/>
        </w:rPr>
        <w:t>разъяснены.</w:t>
      </w: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ind w:left="0" w:firstLine="0"/>
        <w:jc w:val="left"/>
        <w:rPr>
          <w:sz w:val="20"/>
        </w:rPr>
      </w:pPr>
    </w:p>
    <w:p w:rsidR="00D67ECC" w:rsidRDefault="00D67ECC" w:rsidP="00D67ECC">
      <w:pPr>
        <w:pStyle w:val="a3"/>
        <w:spacing w:before="15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716A3D" wp14:editId="1B059BBA">
                <wp:simplePos x="0" y="0"/>
                <wp:positionH relativeFrom="page">
                  <wp:posOffset>1080820</wp:posOffset>
                </wp:positionH>
                <wp:positionV relativeFrom="paragraph">
                  <wp:posOffset>258718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1B53" id="Graphic 6" o:spid="_x0000_s1026" style="position:absolute;margin-left:85.1pt;margin-top:20.35pt;width:9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f0IQIAAH8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33E1E5" wp14:editId="7E6DF849">
                <wp:simplePos x="0" y="0"/>
                <wp:positionH relativeFrom="page">
                  <wp:posOffset>3138221</wp:posOffset>
                </wp:positionH>
                <wp:positionV relativeFrom="paragraph">
                  <wp:posOffset>258718</wp:posOffset>
                </wp:positionV>
                <wp:extent cx="990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2AC0F" id="Graphic 7" o:spid="_x0000_s1026" style="position:absolute;margin-left:247.1pt;margin-top:20.35pt;width:7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DB1083" wp14:editId="7E156580">
                <wp:simplePos x="0" y="0"/>
                <wp:positionH relativeFrom="page">
                  <wp:posOffset>5234304</wp:posOffset>
                </wp:positionH>
                <wp:positionV relativeFrom="paragraph">
                  <wp:posOffset>258718</wp:posOffset>
                </wp:positionV>
                <wp:extent cx="1600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DC21" id="Graphic 8" o:spid="_x0000_s1026" style="position:absolute;margin-left:412.15pt;margin-top:20.35pt;width:12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7ECC" w:rsidRDefault="00D67ECC" w:rsidP="00D67ECC">
      <w:pPr>
        <w:tabs>
          <w:tab w:val="left" w:pos="4435"/>
          <w:tab w:val="left" w:pos="7661"/>
        </w:tabs>
        <w:spacing w:before="1"/>
        <w:ind w:left="1392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расшифровка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67ECC" w:rsidRDefault="00D67ECC" w:rsidP="00D67ECC">
      <w:pPr>
        <w:rPr>
          <w:sz w:val="20"/>
        </w:rPr>
        <w:sectPr w:rsidR="00D67ECC" w:rsidSect="00D67ECC">
          <w:pgSz w:w="11910" w:h="16840"/>
          <w:pgMar w:top="1360" w:right="566" w:bottom="280" w:left="850" w:header="1104" w:footer="0" w:gutter="0"/>
          <w:cols w:space="720"/>
          <w:titlePg/>
          <w:docGrid w:linePitch="299"/>
        </w:sectPr>
      </w:pPr>
    </w:p>
    <w:p w:rsidR="00D67ECC" w:rsidRDefault="00D67ECC" w:rsidP="00D67ECC">
      <w:pPr>
        <w:pStyle w:val="a3"/>
        <w:ind w:left="0" w:firstLine="0"/>
        <w:jc w:val="left"/>
      </w:pPr>
    </w:p>
    <w:p w:rsidR="00D67ECC" w:rsidRDefault="00D67ECC" w:rsidP="00D67ECC">
      <w:pPr>
        <w:pStyle w:val="a3"/>
        <w:ind w:left="0" w:firstLine="0"/>
        <w:jc w:val="left"/>
      </w:pPr>
    </w:p>
    <w:p w:rsidR="00B5082C" w:rsidRDefault="00B5082C">
      <w:bookmarkStart w:id="0" w:name="_GoBack"/>
      <w:bookmarkEnd w:id="0"/>
    </w:p>
    <w:sectPr w:rsidR="00B5082C">
      <w:type w:val="continuous"/>
      <w:pgSz w:w="11910" w:h="16840"/>
      <w:pgMar w:top="1360" w:right="566" w:bottom="280" w:left="850" w:header="11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8A" w:rsidRDefault="001A458A" w:rsidP="00D67ECC">
      <w:r>
        <w:separator/>
      </w:r>
    </w:p>
  </w:endnote>
  <w:endnote w:type="continuationSeparator" w:id="0">
    <w:p w:rsidR="001A458A" w:rsidRDefault="001A458A" w:rsidP="00D6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8A" w:rsidRDefault="001A458A" w:rsidP="00D67ECC">
      <w:r>
        <w:separator/>
      </w:r>
    </w:p>
  </w:footnote>
  <w:footnote w:type="continuationSeparator" w:id="0">
    <w:p w:rsidR="001A458A" w:rsidRDefault="001A458A" w:rsidP="00D6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186311"/>
      <w:docPartObj>
        <w:docPartGallery w:val="Page Numbers (Top of Page)"/>
        <w:docPartUnique/>
      </w:docPartObj>
    </w:sdtPr>
    <w:sdtContent>
      <w:p w:rsidR="00D67ECC" w:rsidRDefault="00D67E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5862" w:rsidRPr="008B6821" w:rsidRDefault="001A458A" w:rsidP="008B6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00"/>
    <w:rsid w:val="001A458A"/>
    <w:rsid w:val="00B5082C"/>
    <w:rsid w:val="00D67ECC"/>
    <w:rsid w:val="00F1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8B01B-8C19-4E10-8104-09DBE832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7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67ECC"/>
    <w:pPr>
      <w:ind w:left="7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7EC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67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7ECC"/>
    <w:pPr>
      <w:ind w:left="85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7EC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67ECC"/>
  </w:style>
  <w:style w:type="paragraph" w:styleId="a5">
    <w:name w:val="header"/>
    <w:basedOn w:val="a"/>
    <w:link w:val="a6"/>
    <w:uiPriority w:val="99"/>
    <w:unhideWhenUsed/>
    <w:rsid w:val="00D67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7EC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67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7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Гревцева Татьяна Геннадьевна</dc:creator>
  <cp:keywords/>
  <dc:description/>
  <cp:lastModifiedBy>Гревцева Татьяна Геннадьевна</cp:lastModifiedBy>
  <cp:revision>2</cp:revision>
  <dcterms:created xsi:type="dcterms:W3CDTF">2025-10-14T08:12:00Z</dcterms:created>
  <dcterms:modified xsi:type="dcterms:W3CDTF">2025-10-14T08:12:00Z</dcterms:modified>
</cp:coreProperties>
</file>